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AC" w:rsidRDefault="000B63AC" w:rsidP="005A0F88">
      <w:pPr>
        <w:spacing w:line="276" w:lineRule="auto"/>
      </w:pPr>
      <w:r>
        <w:rPr>
          <w:sz w:val="26"/>
        </w:rPr>
        <w:t xml:space="preserve">    PHÒNG GD&amp;ĐT CẦN GIUỘC  </w:t>
      </w:r>
      <w:r>
        <w:rPr>
          <w:b/>
          <w:sz w:val="26"/>
        </w:rPr>
        <w:t>CỘNG HÒA XÃ HỘI CHỦ NGHĨA VIỆT NAM</w:t>
      </w:r>
    </w:p>
    <w:p w:rsidR="000B63AC" w:rsidRDefault="000B63AC" w:rsidP="005A0F88">
      <w:pPr>
        <w:spacing w:line="276" w:lineRule="auto"/>
      </w:pPr>
      <w:r>
        <w:rPr>
          <w:b/>
        </w:rPr>
        <w:t>TRƯỜNG TIỂU HỌC TÂN TẬP             Độc lập - Tự do - Hạnh phúc</w:t>
      </w:r>
    </w:p>
    <w:p w:rsidR="000B63AC" w:rsidRDefault="000B63AC" w:rsidP="005A0F88">
      <w:pPr>
        <w:spacing w:line="276" w:lineRule="auto"/>
        <w:jc w:val="center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D6033" wp14:editId="2C706436">
                <wp:simplePos x="0" y="0"/>
                <wp:positionH relativeFrom="column">
                  <wp:posOffset>664845</wp:posOffset>
                </wp:positionH>
                <wp:positionV relativeFrom="paragraph">
                  <wp:posOffset>13970</wp:posOffset>
                </wp:positionV>
                <wp:extent cx="800100" cy="0"/>
                <wp:effectExtent l="7620" t="10160" r="11430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35pt,1.1pt" to="115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143BB" wp14:editId="07504E27">
                <wp:simplePos x="0" y="0"/>
                <wp:positionH relativeFrom="column">
                  <wp:posOffset>2959100</wp:posOffset>
                </wp:positionH>
                <wp:positionV relativeFrom="paragraph">
                  <wp:posOffset>18415</wp:posOffset>
                </wp:positionV>
                <wp:extent cx="1866900" cy="0"/>
                <wp:effectExtent l="6350" t="5080" r="12700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pt,1.45pt" to="38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79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zWezRQ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"/>
            </w:pict>
          </mc:Fallback>
        </mc:AlternateContent>
      </w:r>
    </w:p>
    <w:p w:rsidR="000B63AC" w:rsidRDefault="000B63AC" w:rsidP="005A0F88">
      <w:pPr>
        <w:spacing w:line="276" w:lineRule="auto"/>
        <w:rPr>
          <w:b/>
        </w:rPr>
      </w:pPr>
      <w:r>
        <w:rPr>
          <w:sz w:val="26"/>
        </w:rPr>
        <w:t xml:space="preserve">         </w:t>
      </w:r>
      <w:r>
        <w:t>Số :</w:t>
      </w:r>
      <w:r w:rsidR="003854CE">
        <w:t>99</w:t>
      </w:r>
      <w:r>
        <w:t>/QĐ-THTT</w:t>
      </w:r>
      <w:r>
        <w:rPr>
          <w:b/>
        </w:rPr>
        <w:t xml:space="preserve">                          </w:t>
      </w:r>
      <w:r>
        <w:rPr>
          <w:i/>
        </w:rPr>
        <w:t xml:space="preserve">Tân Tập, ngày </w:t>
      </w:r>
      <w:r w:rsidR="003854CE">
        <w:rPr>
          <w:i/>
        </w:rPr>
        <w:t>15</w:t>
      </w:r>
      <w:r w:rsidR="00C05A20">
        <w:rPr>
          <w:i/>
        </w:rPr>
        <w:t xml:space="preserve"> </w:t>
      </w:r>
      <w:r>
        <w:rPr>
          <w:i/>
        </w:rPr>
        <w:t>tháng 10 năm 20</w:t>
      </w:r>
      <w:r w:rsidR="00C05A20">
        <w:rPr>
          <w:i/>
        </w:rPr>
        <w:t>20</w:t>
      </w:r>
    </w:p>
    <w:p w:rsidR="000B63AC" w:rsidRDefault="000B63AC" w:rsidP="005A0F88">
      <w:pPr>
        <w:spacing w:line="276" w:lineRule="auto"/>
        <w:rPr>
          <w:b/>
          <w:bCs/>
          <w:color w:val="000000"/>
        </w:rPr>
      </w:pPr>
    </w:p>
    <w:p w:rsidR="000B63AC" w:rsidRPr="000B63AC" w:rsidRDefault="000B63AC" w:rsidP="005A0F88">
      <w:pPr>
        <w:spacing w:line="276" w:lineRule="auto"/>
        <w:jc w:val="center"/>
        <w:rPr>
          <w:b/>
          <w:bCs/>
          <w:color w:val="000000"/>
          <w:sz w:val="30"/>
          <w:szCs w:val="30"/>
        </w:rPr>
      </w:pPr>
      <w:r w:rsidRPr="000B63AC">
        <w:rPr>
          <w:b/>
          <w:bCs/>
          <w:color w:val="000000"/>
          <w:sz w:val="30"/>
          <w:szCs w:val="30"/>
        </w:rPr>
        <w:t>QUYẾT ĐỊNH</w:t>
      </w:r>
      <w:r w:rsidRPr="000B63AC">
        <w:rPr>
          <w:color w:val="000000"/>
          <w:sz w:val="30"/>
          <w:szCs w:val="30"/>
        </w:rPr>
        <w:br/>
      </w:r>
      <w:r w:rsidRPr="000B63AC">
        <w:rPr>
          <w:b/>
          <w:bCs/>
          <w:color w:val="000000"/>
          <w:sz w:val="30"/>
          <w:szCs w:val="30"/>
        </w:rPr>
        <w:t>Về việc Thành lập tổ tiếp công dân</w:t>
      </w:r>
    </w:p>
    <w:p w:rsidR="000B63AC" w:rsidRDefault="00E059BF" w:rsidP="005A0F88">
      <w:pPr>
        <w:spacing w:line="276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2F354" wp14:editId="6DCDAA17">
                <wp:simplePos x="0" y="0"/>
                <wp:positionH relativeFrom="column">
                  <wp:posOffset>2453640</wp:posOffset>
                </wp:positionH>
                <wp:positionV relativeFrom="paragraph">
                  <wp:posOffset>52705</wp:posOffset>
                </wp:positionV>
                <wp:extent cx="1276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4.15pt" to="293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" strokecolor="#4579b8 [3044]"/>
            </w:pict>
          </mc:Fallback>
        </mc:AlternateContent>
      </w:r>
      <w:r w:rsidR="000B63AC">
        <w:rPr>
          <w:color w:val="000000"/>
        </w:rPr>
        <w:br/>
      </w:r>
      <w:r w:rsidR="000B63AC">
        <w:rPr>
          <w:b/>
          <w:bCs/>
          <w:color w:val="000000"/>
        </w:rPr>
        <w:t>HIỆU TRƯỞNG TRƯỜNG TIỂU HỌC TÂN TẬP</w:t>
      </w:r>
    </w:p>
    <w:p w:rsidR="00E059BF" w:rsidRDefault="00E059BF" w:rsidP="005A0F88">
      <w:pPr>
        <w:spacing w:line="276" w:lineRule="auto"/>
        <w:rPr>
          <w:color w:val="000000"/>
        </w:rPr>
      </w:pPr>
    </w:p>
    <w:p w:rsidR="007C5591" w:rsidRPr="00940E5B" w:rsidRDefault="007C5591" w:rsidP="007C5591">
      <w:pPr>
        <w:ind w:right="-144" w:firstLine="700"/>
        <w:jc w:val="both"/>
      </w:pPr>
      <w:r w:rsidRPr="00940E5B">
        <w:t>Căn cứ vào Thông tư số 28/2020/TT-BGD&amp;ĐT ngày 04 tháng 9 năm 2020 của Bộ trưởng Bộ Giáo Dục và Đào Tạo Thông tư ban hành Điều lệ trường Tiểu học,</w:t>
      </w:r>
    </w:p>
    <w:p w:rsidR="00E059BF" w:rsidRDefault="000B63AC" w:rsidP="005A0F88">
      <w:pPr>
        <w:spacing w:line="276" w:lineRule="auto"/>
        <w:ind w:firstLine="720"/>
        <w:rPr>
          <w:color w:val="000000"/>
        </w:rPr>
      </w:pPr>
      <w:r>
        <w:rPr>
          <w:color w:val="000000"/>
        </w:rPr>
        <w:t>Căn cứ Luật Tiếp công dân số 42/2013/QH13;</w:t>
      </w:r>
    </w:p>
    <w:p w:rsidR="00E059BF" w:rsidRDefault="000B63AC" w:rsidP="005A0F88">
      <w:pPr>
        <w:spacing w:line="276" w:lineRule="auto"/>
        <w:ind w:firstLine="720"/>
        <w:rPr>
          <w:color w:val="000000"/>
        </w:rPr>
      </w:pPr>
      <w:r>
        <w:rPr>
          <w:color w:val="000000"/>
        </w:rPr>
        <w:t>Căn cứ Chỉ thị số 35-CT/TW ngày 26/5/2014 của Bộ Chính trị về “tăng</w:t>
      </w:r>
      <w:r w:rsidR="00E059BF">
        <w:rPr>
          <w:color w:val="000000"/>
        </w:rPr>
        <w:t xml:space="preserve"> </w:t>
      </w:r>
      <w:r>
        <w:rPr>
          <w:color w:val="000000"/>
        </w:rPr>
        <w:t>cường sự lãnh đạo của Đảng đối với công tác tiếp công dân và giải quyết khiếu</w:t>
      </w:r>
      <w:r w:rsidR="00E059BF">
        <w:rPr>
          <w:color w:val="000000"/>
        </w:rPr>
        <w:t xml:space="preserve"> </w:t>
      </w:r>
      <w:r>
        <w:rPr>
          <w:color w:val="000000"/>
        </w:rPr>
        <w:t>nại, tố cáo”;</w:t>
      </w:r>
    </w:p>
    <w:p w:rsidR="00E059BF" w:rsidRDefault="000B63AC" w:rsidP="005A0F88">
      <w:pPr>
        <w:spacing w:line="276" w:lineRule="auto"/>
        <w:ind w:firstLine="720"/>
        <w:rPr>
          <w:color w:val="000000"/>
        </w:rPr>
      </w:pPr>
      <w:r>
        <w:rPr>
          <w:color w:val="000000"/>
        </w:rPr>
        <w:t>Căn cứ Nghị định 64/2014/NĐ-CP ngày 26 tháng 6 năm 2014 của Chính</w:t>
      </w:r>
      <w:r w:rsidR="00E059BF">
        <w:rPr>
          <w:color w:val="000000"/>
        </w:rPr>
        <w:t xml:space="preserve"> </w:t>
      </w:r>
      <w:r>
        <w:rPr>
          <w:color w:val="000000"/>
        </w:rPr>
        <w:t>phủ quy định chi tiết thi hành một số điều của Luật Tiếp công dân;</w:t>
      </w:r>
    </w:p>
    <w:p w:rsidR="00E059BF" w:rsidRDefault="000B63AC" w:rsidP="005A0F88">
      <w:pPr>
        <w:spacing w:line="276" w:lineRule="auto"/>
        <w:ind w:firstLine="720"/>
        <w:rPr>
          <w:color w:val="000000"/>
        </w:rPr>
      </w:pPr>
      <w:r>
        <w:rPr>
          <w:color w:val="000000"/>
        </w:rPr>
        <w:t>Căn cứ Thông tư 06/2014/TT-TTCP ngày 31 tháng 10 năm 2014 của</w:t>
      </w:r>
      <w:r w:rsidR="00E059BF">
        <w:rPr>
          <w:color w:val="000000"/>
        </w:rPr>
        <w:t xml:space="preserve"> </w:t>
      </w:r>
      <w:r>
        <w:rPr>
          <w:color w:val="000000"/>
        </w:rPr>
        <w:t>Thanh tra chính phủ “Quy định quy trình tiếp công dân”;</w:t>
      </w:r>
      <w:r w:rsidR="00E059BF">
        <w:rPr>
          <w:color w:val="000000"/>
        </w:rPr>
        <w:t xml:space="preserve"> </w:t>
      </w:r>
      <w:r>
        <w:rPr>
          <w:color w:val="000000"/>
        </w:rPr>
        <w:t>Căn cứ Thông tư số 07/2014/TT-TCP ngày 31/10/2014 của Thanh tra</w:t>
      </w:r>
      <w:r w:rsidR="00E059BF">
        <w:rPr>
          <w:color w:val="000000"/>
        </w:rPr>
        <w:t xml:space="preserve"> </w:t>
      </w:r>
      <w:r>
        <w:rPr>
          <w:color w:val="000000"/>
        </w:rPr>
        <w:t>Chính phủ quy định quy trình xử lý đơn khiếu nại, đơn tố cáo, đơn kiến nghị,</w:t>
      </w:r>
      <w:r w:rsidR="00E059BF">
        <w:rPr>
          <w:color w:val="000000"/>
        </w:rPr>
        <w:t xml:space="preserve"> </w:t>
      </w:r>
      <w:r>
        <w:rPr>
          <w:color w:val="000000"/>
        </w:rPr>
        <w:t>phản ánh;</w:t>
      </w:r>
    </w:p>
    <w:p w:rsidR="00E059BF" w:rsidRDefault="000B63AC" w:rsidP="005A0F88">
      <w:pPr>
        <w:spacing w:line="276" w:lineRule="auto"/>
        <w:ind w:firstLine="720"/>
        <w:rPr>
          <w:b/>
          <w:bCs/>
          <w:color w:val="000000"/>
        </w:rPr>
      </w:pPr>
      <w:r>
        <w:rPr>
          <w:color w:val="000000"/>
        </w:rPr>
        <w:t>Xét yêu cầu về cơ cấu tổ chức bộ máy nhà trường,</w:t>
      </w:r>
      <w:r>
        <w:rPr>
          <w:color w:val="000000"/>
        </w:rPr>
        <w:br/>
      </w:r>
    </w:p>
    <w:p w:rsidR="00E059BF" w:rsidRDefault="000B63AC" w:rsidP="00F66AA9">
      <w:pPr>
        <w:spacing w:line="276" w:lineRule="auto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QUYẾT ĐỊNH:</w:t>
      </w:r>
      <w:r>
        <w:rPr>
          <w:color w:val="000000"/>
        </w:rPr>
        <w:br/>
      </w:r>
    </w:p>
    <w:p w:rsidR="00E059BF" w:rsidRDefault="000B63AC" w:rsidP="005A0F88">
      <w:pPr>
        <w:spacing w:line="276" w:lineRule="auto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Điều 1. </w:t>
      </w:r>
      <w:r>
        <w:rPr>
          <w:color w:val="000000"/>
        </w:rPr>
        <w:t>Thành lập tổ tiếp công dân Trường Tiểu học,</w:t>
      </w:r>
      <w:r w:rsidR="00E059BF">
        <w:rPr>
          <w:color w:val="000000"/>
        </w:rPr>
        <w:t xml:space="preserve"> </w:t>
      </w:r>
      <w:r>
        <w:rPr>
          <w:color w:val="000000"/>
        </w:rPr>
        <w:t xml:space="preserve">năm học </w:t>
      </w:r>
      <w:r w:rsidR="00460A29">
        <w:rPr>
          <w:color w:val="000000"/>
        </w:rPr>
        <w:t>2020-2021</w:t>
      </w:r>
      <w:r>
        <w:rPr>
          <w:color w:val="000000"/>
        </w:rPr>
        <w:t>. Gồm các ông (bà) có tên</w:t>
      </w:r>
      <w:r w:rsidR="00EA2AFA">
        <w:rPr>
          <w:color w:val="000000"/>
        </w:rPr>
        <w:t xml:space="preserve">: </w:t>
      </w:r>
      <w:r w:rsidR="00EA2AFA" w:rsidRPr="00EA2AFA">
        <w:rPr>
          <w:i/>
          <w:color w:val="000000"/>
        </w:rPr>
        <w:t>(</w:t>
      </w:r>
      <w:r w:rsidRPr="00EA2AFA">
        <w:rPr>
          <w:i/>
          <w:color w:val="000000"/>
        </w:rPr>
        <w:t xml:space="preserve"> theo danh sách đính kèm</w:t>
      </w:r>
      <w:r w:rsidR="00EA2AFA" w:rsidRPr="00EA2AFA">
        <w:rPr>
          <w:i/>
          <w:color w:val="000000"/>
        </w:rPr>
        <w:t>)</w:t>
      </w:r>
      <w:r w:rsidRPr="00EA2AFA">
        <w:rPr>
          <w:i/>
          <w:color w:val="000000"/>
        </w:rPr>
        <w:t>.</w:t>
      </w:r>
    </w:p>
    <w:p w:rsidR="00E059BF" w:rsidRDefault="000B63AC" w:rsidP="005A0F88">
      <w:pPr>
        <w:spacing w:line="276" w:lineRule="auto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Điều 2. </w:t>
      </w:r>
      <w:r>
        <w:rPr>
          <w:color w:val="000000"/>
        </w:rPr>
        <w:t>Các ông, bà trong tổ tiếp công dân có nhiệm vụ thực hiện tiếp công</w:t>
      </w:r>
      <w:r w:rsidR="00E059BF">
        <w:rPr>
          <w:color w:val="000000"/>
        </w:rPr>
        <w:t xml:space="preserve"> </w:t>
      </w:r>
      <w:r>
        <w:rPr>
          <w:color w:val="000000"/>
        </w:rPr>
        <w:t>dân theo Quy chế và Nội quy tiếp công dân của Trường Tiểu học</w:t>
      </w:r>
      <w:r w:rsidR="005259C1">
        <w:rPr>
          <w:color w:val="000000"/>
        </w:rPr>
        <w:t xml:space="preserve"> Tân Tập</w:t>
      </w:r>
      <w:r>
        <w:rPr>
          <w:color w:val="000000"/>
        </w:rPr>
        <w:t>.</w:t>
      </w:r>
    </w:p>
    <w:p w:rsidR="00E059BF" w:rsidRDefault="000B63AC" w:rsidP="005A0F88">
      <w:pPr>
        <w:spacing w:line="276" w:lineRule="auto"/>
        <w:ind w:firstLine="720"/>
        <w:rPr>
          <w:color w:val="000000"/>
        </w:rPr>
      </w:pPr>
      <w:r>
        <w:rPr>
          <w:b/>
          <w:bCs/>
          <w:color w:val="000000"/>
        </w:rPr>
        <w:t>Điều 3</w:t>
      </w:r>
      <w:r>
        <w:rPr>
          <w:color w:val="000000"/>
        </w:rPr>
        <w:t>. Tổ tiếp công dân, toàn thể cán bộ, giáo viên, nhân viên Trường</w:t>
      </w:r>
      <w:r w:rsidR="00E059BF">
        <w:rPr>
          <w:color w:val="000000"/>
        </w:rPr>
        <w:t xml:space="preserve"> </w:t>
      </w:r>
      <w:r>
        <w:rPr>
          <w:color w:val="000000"/>
        </w:rPr>
        <w:t>Tiểu học và các công dân có liên quan chịu trách nhiệm thi</w:t>
      </w:r>
      <w:r w:rsidR="00E059BF">
        <w:rPr>
          <w:color w:val="000000"/>
        </w:rPr>
        <w:t xml:space="preserve"> </w:t>
      </w:r>
      <w:r>
        <w:rPr>
          <w:color w:val="000000"/>
        </w:rPr>
        <w:t>hành Quyết định này.</w:t>
      </w:r>
    </w:p>
    <w:p w:rsidR="005A0F88" w:rsidRDefault="000B63AC" w:rsidP="005A0F88">
      <w:pPr>
        <w:spacing w:line="276" w:lineRule="auto"/>
        <w:ind w:firstLine="720"/>
        <w:rPr>
          <w:color w:val="000000"/>
          <w:sz w:val="24"/>
          <w:szCs w:val="24"/>
        </w:rPr>
      </w:pPr>
      <w:r>
        <w:rPr>
          <w:color w:val="000000"/>
        </w:rPr>
        <w:t>Quyết định này có hiệu lực kể từ ngày kí./.</w:t>
      </w:r>
      <w:r>
        <w:rPr>
          <w:color w:val="000000"/>
        </w:rPr>
        <w:br/>
      </w:r>
      <w:r w:rsidRPr="00E059BF">
        <w:rPr>
          <w:b/>
          <w:bCs/>
          <w:i/>
          <w:iCs/>
          <w:color w:val="000000"/>
          <w:sz w:val="26"/>
          <w:szCs w:val="26"/>
        </w:rPr>
        <w:t>Nơi nhận</w:t>
      </w:r>
      <w:r>
        <w:rPr>
          <w:b/>
          <w:bCs/>
          <w:i/>
          <w:iCs/>
          <w:color w:val="000000"/>
        </w:rPr>
        <w:t xml:space="preserve"> </w:t>
      </w:r>
      <w:r w:rsidR="00E059BF">
        <w:rPr>
          <w:b/>
          <w:bCs/>
          <w:i/>
          <w:iCs/>
          <w:color w:val="000000"/>
        </w:rPr>
        <w:t xml:space="preserve">                                                                      </w:t>
      </w:r>
      <w:r w:rsidR="00E059BF">
        <w:rPr>
          <w:b/>
          <w:bCs/>
          <w:color w:val="000000"/>
        </w:rPr>
        <w:t>HIỆU TRƯỞNG</w:t>
      </w:r>
      <w:r>
        <w:rPr>
          <w:color w:val="000000"/>
        </w:rPr>
        <w:br/>
      </w:r>
      <w:r w:rsidRPr="00E059BF">
        <w:rPr>
          <w:color w:val="000000"/>
          <w:sz w:val="24"/>
          <w:szCs w:val="24"/>
        </w:rPr>
        <w:t>- Như điều 3;</w:t>
      </w:r>
    </w:p>
    <w:p w:rsidR="005A0F88" w:rsidRDefault="000B63AC" w:rsidP="005A0F88">
      <w:pPr>
        <w:spacing w:line="276" w:lineRule="auto"/>
        <w:rPr>
          <w:b/>
          <w:bCs/>
          <w:color w:val="000000"/>
          <w:sz w:val="30"/>
          <w:szCs w:val="30"/>
        </w:rPr>
      </w:pPr>
      <w:r w:rsidRPr="00E059BF">
        <w:rPr>
          <w:color w:val="000000"/>
          <w:sz w:val="24"/>
          <w:szCs w:val="24"/>
        </w:rPr>
        <w:t>- Lưu: VT,.</w:t>
      </w:r>
      <w:r>
        <w:rPr>
          <w:color w:val="000000"/>
          <w:sz w:val="22"/>
          <w:szCs w:val="22"/>
        </w:rPr>
        <w:br/>
      </w:r>
    </w:p>
    <w:p w:rsidR="00E059BF" w:rsidRDefault="00CE1AB5" w:rsidP="005A0F88">
      <w:pPr>
        <w:spacing w:line="276" w:lineRule="auto"/>
        <w:ind w:firstLine="720"/>
        <w:jc w:val="center"/>
        <w:rPr>
          <w:color w:val="000000"/>
        </w:rPr>
      </w:pPr>
      <w:r>
        <w:rPr>
          <w:b/>
          <w:bCs/>
          <w:noProof/>
          <w:color w:val="00000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1032510</wp:posOffset>
                </wp:positionV>
                <wp:extent cx="1600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pt,81.3pt" to="313.2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" strokecolor="#4579b8 [3044]"/>
            </w:pict>
          </mc:Fallback>
        </mc:AlternateContent>
      </w:r>
      <w:r w:rsidR="000B63AC">
        <w:rPr>
          <w:b/>
          <w:bCs/>
          <w:color w:val="000000"/>
          <w:sz w:val="30"/>
          <w:szCs w:val="30"/>
        </w:rPr>
        <w:t>DANH SÁCH TỔ TIẾP CÔNG DÂN</w:t>
      </w:r>
      <w:r w:rsidR="000B63AC">
        <w:rPr>
          <w:color w:val="000000"/>
          <w:sz w:val="30"/>
          <w:szCs w:val="30"/>
        </w:rPr>
        <w:br/>
      </w:r>
      <w:r w:rsidR="000B63AC">
        <w:rPr>
          <w:b/>
          <w:bCs/>
          <w:color w:val="000000"/>
        </w:rPr>
        <w:t xml:space="preserve">Năm học: </w:t>
      </w:r>
      <w:r w:rsidR="00460A29">
        <w:rPr>
          <w:b/>
          <w:bCs/>
          <w:color w:val="000000"/>
        </w:rPr>
        <w:t>2020-2021</w:t>
      </w:r>
      <w:r w:rsidR="000B63AC">
        <w:rPr>
          <w:color w:val="000000"/>
        </w:rPr>
        <w:br/>
      </w:r>
      <w:r w:rsidR="000B63AC">
        <w:rPr>
          <w:i/>
          <w:iCs/>
          <w:color w:val="000000"/>
        </w:rPr>
        <w:t xml:space="preserve">(Kèm theo Quyết định số </w:t>
      </w:r>
      <w:r w:rsidR="00450067">
        <w:rPr>
          <w:i/>
          <w:iCs/>
          <w:color w:val="000000"/>
        </w:rPr>
        <w:t>99</w:t>
      </w:r>
      <w:r w:rsidR="000B63AC">
        <w:rPr>
          <w:i/>
          <w:iCs/>
          <w:color w:val="000000"/>
        </w:rPr>
        <w:t>/QĐ-TH</w:t>
      </w:r>
      <w:r w:rsidR="00460A29">
        <w:rPr>
          <w:i/>
          <w:iCs/>
          <w:color w:val="000000"/>
        </w:rPr>
        <w:t>TT</w:t>
      </w:r>
      <w:r w:rsidR="00E059BF">
        <w:rPr>
          <w:i/>
          <w:iCs/>
          <w:color w:val="000000"/>
        </w:rPr>
        <w:t xml:space="preserve"> </w:t>
      </w:r>
      <w:r w:rsidR="000B63AC">
        <w:rPr>
          <w:i/>
          <w:iCs/>
          <w:color w:val="000000"/>
        </w:rPr>
        <w:t>ngày</w:t>
      </w:r>
      <w:r w:rsidR="00450067">
        <w:rPr>
          <w:i/>
          <w:iCs/>
          <w:color w:val="000000"/>
        </w:rPr>
        <w:t>15</w:t>
      </w:r>
      <w:bookmarkStart w:id="0" w:name="_GoBack"/>
      <w:bookmarkEnd w:id="0"/>
      <w:r w:rsidR="00460A29">
        <w:rPr>
          <w:i/>
          <w:iCs/>
          <w:color w:val="000000"/>
        </w:rPr>
        <w:t xml:space="preserve"> </w:t>
      </w:r>
      <w:r w:rsidR="000B63AC">
        <w:rPr>
          <w:i/>
          <w:iCs/>
          <w:color w:val="000000"/>
        </w:rPr>
        <w:t>tháng 10 năm 20</w:t>
      </w:r>
      <w:r w:rsidR="00031DF1">
        <w:rPr>
          <w:i/>
          <w:iCs/>
          <w:color w:val="000000"/>
        </w:rPr>
        <w:t>20</w:t>
      </w:r>
      <w:r w:rsidR="000B63AC">
        <w:rPr>
          <w:color w:val="000000"/>
        </w:rPr>
        <w:br/>
      </w:r>
      <w:r w:rsidR="000B63AC">
        <w:rPr>
          <w:i/>
          <w:iCs/>
          <w:color w:val="000000"/>
        </w:rPr>
        <w:t xml:space="preserve">của </w:t>
      </w:r>
      <w:r>
        <w:rPr>
          <w:i/>
          <w:iCs/>
          <w:color w:val="000000"/>
        </w:rPr>
        <w:t>Hiệu</w:t>
      </w:r>
      <w:r w:rsidR="00E059BF">
        <w:rPr>
          <w:i/>
          <w:iCs/>
          <w:color w:val="000000"/>
        </w:rPr>
        <w:t xml:space="preserve"> trưởng </w:t>
      </w:r>
      <w:r w:rsidR="000B63AC">
        <w:rPr>
          <w:i/>
          <w:iCs/>
          <w:color w:val="000000"/>
        </w:rPr>
        <w:t xml:space="preserve">Trường Tiểu học </w:t>
      </w:r>
      <w:r w:rsidR="00E059BF">
        <w:rPr>
          <w:i/>
          <w:iCs/>
          <w:color w:val="000000"/>
        </w:rPr>
        <w:t>Tân Tập</w:t>
      </w:r>
      <w:r w:rsidR="000B63AC">
        <w:rPr>
          <w:i/>
          <w:iCs/>
          <w:color w:val="000000"/>
        </w:rPr>
        <w:t>)</w:t>
      </w:r>
      <w:r w:rsidR="000B63AC">
        <w:rPr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286"/>
        <w:gridCol w:w="1981"/>
        <w:gridCol w:w="1981"/>
        <w:gridCol w:w="1981"/>
      </w:tblGrid>
      <w:tr w:rsidR="00EA2AFA" w:rsidTr="00EA2AFA">
        <w:tc>
          <w:tcPr>
            <w:tcW w:w="675" w:type="dxa"/>
          </w:tcPr>
          <w:p w:rsidR="00EA2AFA" w:rsidRPr="00EA2AFA" w:rsidRDefault="00EA2AFA" w:rsidP="005A0F8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A2AFA">
              <w:rPr>
                <w:b/>
                <w:color w:val="000000"/>
              </w:rPr>
              <w:t>Stt</w:t>
            </w:r>
          </w:p>
        </w:tc>
        <w:tc>
          <w:tcPr>
            <w:tcW w:w="3286" w:type="dxa"/>
          </w:tcPr>
          <w:p w:rsidR="00EA2AFA" w:rsidRPr="00EA2AFA" w:rsidRDefault="00EA2AFA" w:rsidP="005A0F8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A2AFA">
              <w:rPr>
                <w:b/>
                <w:color w:val="000000"/>
              </w:rPr>
              <w:t>Họ và tên</w:t>
            </w:r>
          </w:p>
        </w:tc>
        <w:tc>
          <w:tcPr>
            <w:tcW w:w="1981" w:type="dxa"/>
          </w:tcPr>
          <w:p w:rsidR="00EA2AFA" w:rsidRPr="00EA2AFA" w:rsidRDefault="00EA2AFA" w:rsidP="005A0F8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A2AFA">
              <w:rPr>
                <w:b/>
                <w:color w:val="000000"/>
              </w:rPr>
              <w:t>Chức vụ</w:t>
            </w:r>
          </w:p>
        </w:tc>
        <w:tc>
          <w:tcPr>
            <w:tcW w:w="1981" w:type="dxa"/>
          </w:tcPr>
          <w:p w:rsidR="00EA2AFA" w:rsidRPr="00EA2AFA" w:rsidRDefault="00EA2AFA" w:rsidP="005A0F8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A2AFA">
              <w:rPr>
                <w:b/>
                <w:color w:val="000000"/>
              </w:rPr>
              <w:t>Nhiệm vụ</w:t>
            </w:r>
          </w:p>
        </w:tc>
        <w:tc>
          <w:tcPr>
            <w:tcW w:w="1981" w:type="dxa"/>
          </w:tcPr>
          <w:p w:rsidR="00EA2AFA" w:rsidRPr="00EA2AFA" w:rsidRDefault="00EA2AFA" w:rsidP="005A0F8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A2AFA">
              <w:rPr>
                <w:b/>
                <w:color w:val="000000"/>
              </w:rPr>
              <w:t>Ghi chú</w:t>
            </w:r>
          </w:p>
        </w:tc>
      </w:tr>
      <w:tr w:rsidR="00EA2AFA" w:rsidTr="00EA2AFA">
        <w:tc>
          <w:tcPr>
            <w:tcW w:w="675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:rsidR="00EA2AFA" w:rsidRDefault="00EA2AFA" w:rsidP="005A0F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Ông Võ Minh Quân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Hiệu trưởng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 trưởng PTC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A2AFA" w:rsidTr="00EA2AFA">
        <w:tc>
          <w:tcPr>
            <w:tcW w:w="675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86" w:type="dxa"/>
          </w:tcPr>
          <w:p w:rsidR="00EA2AFA" w:rsidRDefault="00EA2AFA" w:rsidP="005A0F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Ông Phạm Văn Dũ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P. Hiệu trưởng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 phó TT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A2AFA" w:rsidTr="00EA2AFA">
        <w:tc>
          <w:tcPr>
            <w:tcW w:w="675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86" w:type="dxa"/>
          </w:tcPr>
          <w:p w:rsidR="00EA2AFA" w:rsidRDefault="00EA2AFA" w:rsidP="005A0F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Ông Đào Trung Kiên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P. Hiệu trưởng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 phó TT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F7EAC" w:rsidTr="00EA2AFA">
        <w:tc>
          <w:tcPr>
            <w:tcW w:w="675" w:type="dxa"/>
          </w:tcPr>
          <w:p w:rsidR="005F7EAC" w:rsidRDefault="005F7EAC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:rsidR="005F7EAC" w:rsidRDefault="005F7EAC" w:rsidP="005A0F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Bà Nguyễn Thị Ngọc Thi</w:t>
            </w:r>
          </w:p>
        </w:tc>
        <w:tc>
          <w:tcPr>
            <w:tcW w:w="1981" w:type="dxa"/>
          </w:tcPr>
          <w:p w:rsidR="005F7EAC" w:rsidRDefault="005F7EAC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CT. CĐCS</w:t>
            </w:r>
          </w:p>
        </w:tc>
        <w:tc>
          <w:tcPr>
            <w:tcW w:w="1981" w:type="dxa"/>
          </w:tcPr>
          <w:p w:rsidR="005F7EAC" w:rsidRDefault="005F7EAC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 phó TT</w:t>
            </w:r>
          </w:p>
        </w:tc>
        <w:tc>
          <w:tcPr>
            <w:tcW w:w="1981" w:type="dxa"/>
          </w:tcPr>
          <w:p w:rsidR="005F7EAC" w:rsidRDefault="005F7EAC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EA2AFA" w:rsidTr="00EA2AFA">
        <w:tc>
          <w:tcPr>
            <w:tcW w:w="675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:rsidR="00EA2AFA" w:rsidRDefault="00EA2AFA" w:rsidP="005A0F8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Ông Nguyễn Văn Lập 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TB TTND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Tổ viên </w:t>
            </w:r>
          </w:p>
        </w:tc>
        <w:tc>
          <w:tcPr>
            <w:tcW w:w="1981" w:type="dxa"/>
          </w:tcPr>
          <w:p w:rsidR="00EA2AFA" w:rsidRDefault="00EA2AFA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A7A6E" w:rsidTr="00EA2AFA">
        <w:tc>
          <w:tcPr>
            <w:tcW w:w="675" w:type="dxa"/>
          </w:tcPr>
          <w:p w:rsidR="002A7A6E" w:rsidRDefault="002A7A6E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86" w:type="dxa"/>
          </w:tcPr>
          <w:p w:rsidR="002A7A6E" w:rsidRDefault="002A7A6E" w:rsidP="005F7EA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Ông </w:t>
            </w:r>
            <w:r w:rsidR="005F7EAC">
              <w:rPr>
                <w:color w:val="000000"/>
              </w:rPr>
              <w:t>Nguyễn Huỳnh Huy</w:t>
            </w:r>
          </w:p>
        </w:tc>
        <w:tc>
          <w:tcPr>
            <w:tcW w:w="1981" w:type="dxa"/>
          </w:tcPr>
          <w:p w:rsidR="002A7A6E" w:rsidRDefault="002A7A6E" w:rsidP="00A47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TPT</w:t>
            </w:r>
          </w:p>
        </w:tc>
        <w:tc>
          <w:tcPr>
            <w:tcW w:w="1981" w:type="dxa"/>
          </w:tcPr>
          <w:p w:rsidR="002A7A6E" w:rsidRDefault="002A7A6E" w:rsidP="00A47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 viên</w:t>
            </w:r>
          </w:p>
        </w:tc>
        <w:tc>
          <w:tcPr>
            <w:tcW w:w="1981" w:type="dxa"/>
          </w:tcPr>
          <w:p w:rsidR="002A7A6E" w:rsidRDefault="002A7A6E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A7A6E" w:rsidTr="00EA2AFA">
        <w:tc>
          <w:tcPr>
            <w:tcW w:w="675" w:type="dxa"/>
          </w:tcPr>
          <w:p w:rsidR="002A7A6E" w:rsidRDefault="002A7A6E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86" w:type="dxa"/>
          </w:tcPr>
          <w:p w:rsidR="002A7A6E" w:rsidRDefault="002A7A6E" w:rsidP="00A472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Bà Trần Thị Hiền</w:t>
            </w:r>
          </w:p>
        </w:tc>
        <w:tc>
          <w:tcPr>
            <w:tcW w:w="1981" w:type="dxa"/>
          </w:tcPr>
          <w:p w:rsidR="002A7A6E" w:rsidRDefault="002A7A6E" w:rsidP="00A47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Kế toán</w:t>
            </w:r>
          </w:p>
        </w:tc>
        <w:tc>
          <w:tcPr>
            <w:tcW w:w="1981" w:type="dxa"/>
          </w:tcPr>
          <w:p w:rsidR="002A7A6E" w:rsidRDefault="002A7A6E" w:rsidP="00A47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Tổ viên</w:t>
            </w:r>
          </w:p>
        </w:tc>
        <w:tc>
          <w:tcPr>
            <w:tcW w:w="1981" w:type="dxa"/>
          </w:tcPr>
          <w:p w:rsidR="002A7A6E" w:rsidRDefault="002A7A6E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2A7A6E" w:rsidTr="00EA2AFA">
        <w:tc>
          <w:tcPr>
            <w:tcW w:w="675" w:type="dxa"/>
          </w:tcPr>
          <w:p w:rsidR="002A7A6E" w:rsidRDefault="002A7A6E" w:rsidP="005A0F8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86" w:type="dxa"/>
          </w:tcPr>
          <w:p w:rsidR="002A7A6E" w:rsidRDefault="002A7A6E" w:rsidP="00A472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Ông Phan Thành Long</w:t>
            </w:r>
          </w:p>
        </w:tc>
        <w:tc>
          <w:tcPr>
            <w:tcW w:w="1981" w:type="dxa"/>
          </w:tcPr>
          <w:p w:rsidR="002A7A6E" w:rsidRDefault="002A7A6E" w:rsidP="00A47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GV Phổ cập</w:t>
            </w:r>
          </w:p>
        </w:tc>
        <w:tc>
          <w:tcPr>
            <w:tcW w:w="1981" w:type="dxa"/>
          </w:tcPr>
          <w:p w:rsidR="002A7A6E" w:rsidRDefault="002A7A6E" w:rsidP="00A4723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Thư kí</w:t>
            </w:r>
          </w:p>
        </w:tc>
        <w:tc>
          <w:tcPr>
            <w:tcW w:w="1981" w:type="dxa"/>
          </w:tcPr>
          <w:p w:rsidR="002A7A6E" w:rsidRDefault="002A7A6E" w:rsidP="005A0F88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:rsidR="005E717C" w:rsidRDefault="005E717C" w:rsidP="005A0F88">
      <w:pPr>
        <w:spacing w:line="276" w:lineRule="auto"/>
        <w:ind w:firstLine="720"/>
      </w:pPr>
    </w:p>
    <w:p w:rsidR="00EA2AFA" w:rsidRPr="002A7A6E" w:rsidRDefault="00EA2AFA" w:rsidP="005A0F88">
      <w:pPr>
        <w:spacing w:line="276" w:lineRule="auto"/>
        <w:ind w:firstLine="720"/>
        <w:rPr>
          <w:b/>
        </w:rPr>
      </w:pPr>
      <w:r w:rsidRPr="002A7A6E">
        <w:rPr>
          <w:b/>
        </w:rPr>
        <w:t>Tổng cộng danh sách gồm có 0</w:t>
      </w:r>
      <w:r w:rsidR="002A7A6E">
        <w:rPr>
          <w:b/>
        </w:rPr>
        <w:t>7</w:t>
      </w:r>
      <w:r w:rsidRPr="002A7A6E">
        <w:rPr>
          <w:b/>
        </w:rPr>
        <w:t xml:space="preserve"> thành viên</w:t>
      </w:r>
    </w:p>
    <w:sectPr w:rsidR="00EA2AFA" w:rsidRPr="002A7A6E" w:rsidSect="000B63AC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C"/>
    <w:rsid w:val="00031DF1"/>
    <w:rsid w:val="000B63AC"/>
    <w:rsid w:val="002173B6"/>
    <w:rsid w:val="002A7A6E"/>
    <w:rsid w:val="002F68FD"/>
    <w:rsid w:val="003854CE"/>
    <w:rsid w:val="00450067"/>
    <w:rsid w:val="00460A29"/>
    <w:rsid w:val="004D74AC"/>
    <w:rsid w:val="005259C1"/>
    <w:rsid w:val="005A0F88"/>
    <w:rsid w:val="005E717C"/>
    <w:rsid w:val="005F7EAC"/>
    <w:rsid w:val="007C5591"/>
    <w:rsid w:val="0099600A"/>
    <w:rsid w:val="00C05A20"/>
    <w:rsid w:val="00CE1AB5"/>
    <w:rsid w:val="00E059BF"/>
    <w:rsid w:val="00E42626"/>
    <w:rsid w:val="00EA2AFA"/>
    <w:rsid w:val="00F66AA9"/>
    <w:rsid w:val="00F9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0B63A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E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autoRedefine/>
    <w:rsid w:val="000B63A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uiPriority w:val="59"/>
    <w:rsid w:val="00EA2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Dang Le Phan Danh</cp:lastModifiedBy>
  <cp:revision>51</cp:revision>
  <cp:lastPrinted>2018-12-20T17:19:00Z</cp:lastPrinted>
  <dcterms:created xsi:type="dcterms:W3CDTF">2018-12-20T17:15:00Z</dcterms:created>
  <dcterms:modified xsi:type="dcterms:W3CDTF">2021-06-07T23:46:00Z</dcterms:modified>
</cp:coreProperties>
</file>